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50206" w:rsidP="00E50206">
      <w:pPr>
        <w:pStyle w:val="Body"/>
        <w:ind w:firstLine="720"/>
      </w:pPr>
      <w:r>
        <w:t xml:space="preserve">                                         </w:t>
      </w:r>
      <w:r w:rsidR="00863362">
        <w:t>Emergency Management Plan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0748D3" w:rsidRDefault="000748D3" w:rsidP="008D4052">
      <w:pPr>
        <w:pStyle w:val="Body"/>
        <w:ind w:firstLine="720"/>
        <w:jc w:val="center"/>
      </w:pPr>
      <w:r>
        <w:lastRenderedPageBreak/>
        <w:t>Emergency Management Plan</w:t>
      </w:r>
    </w:p>
    <w:p w:rsidR="000748D3" w:rsidRDefault="000748D3" w:rsidP="000748D3">
      <w:pPr>
        <w:pStyle w:val="Body"/>
        <w:ind w:firstLine="720"/>
      </w:pPr>
      <w:r>
        <w:t>The most important thing I learned was about catastrophic event planning. The mobilization of resources got done to help to solve an impending catastrophe. Donations got done by a particular unit that allowed funds to get pulled for rescue missions. The recovery of survivors would get done by volunteers who assist in providing helpful contact information. The creation of shelters to get used to promoting a rescuing mission for survivors could get developed by the volunteers. Florida had a volunteer particular unit that helped in making sure a large number of people got rescued</w:t>
      </w:r>
      <w:r w:rsidR="0073708C" w:rsidRPr="0073708C">
        <w:t xml:space="preserve"> </w:t>
      </w:r>
      <w:r w:rsidR="0073708C">
        <w:t>(</w:t>
      </w:r>
      <w:r w:rsidR="0073708C" w:rsidRPr="00A906AC">
        <w:t>A</w:t>
      </w:r>
      <w:r w:rsidR="0073708C">
        <w:t>bdalla &amp; Esmail, 2019)</w:t>
      </w:r>
      <w:r>
        <w:t xml:space="preserve">. Also, a Volunteer Florida Disaster Website was essential in providing disaster information that well-wishers could send their contributions. Catastrophic Event Planning played a significant in helping survivors. Learning about catastrophic event planning </w:t>
      </w:r>
      <w:r>
        <w:t xml:space="preserve">was </w:t>
      </w:r>
      <w:r>
        <w:t xml:space="preserve">significant because it enabled me to </w:t>
      </w:r>
      <w:r>
        <w:t>understand</w:t>
      </w:r>
      <w:r>
        <w:t xml:space="preserve"> the process of promoting disaster recovery.</w:t>
      </w:r>
    </w:p>
    <w:p w:rsidR="000748D3" w:rsidRDefault="000748D3" w:rsidP="000748D3">
      <w:pPr>
        <w:pStyle w:val="Body"/>
        <w:ind w:firstLine="720"/>
      </w:pPr>
      <w:r>
        <w:t>I would ensure the art of creating volunteer groups get promoted to help victims of the catastrophe. As a specialist for assisting people in facing disasters, I would ensure catastrophic event planning gets organized to create a pull of funds. The funds would help in building houses for the victims and also purchasing the basic needs. Besides, I would use the event to plan for the process of achieving several volunteers to help in the rescue missions of survivors. Giving donations after the disaster is useful in ensuring survivors have sufficient living conditions. The act of providing contributions to people not faced with disasters is good but not as enough as those affected by the event. The provision of gifts needs to get used in providing appropriate aid to the survivors of a game</w:t>
      </w:r>
      <w:r w:rsidR="001C07C5" w:rsidRPr="001C07C5">
        <w:t xml:space="preserve"> </w:t>
      </w:r>
      <w:r w:rsidR="001C07C5">
        <w:t>(Moody, 2019)</w:t>
      </w:r>
      <w:r>
        <w:t>. The decision making processes of donors gets done to all the victims in Florida. Donors must make quick decisions that allow clients and victims to get protected from disaster by getting relocated. Decision-making processes</w:t>
      </w:r>
    </w:p>
    <w:p w:rsidR="000748D3" w:rsidRDefault="000748D3" w:rsidP="000748D3">
      <w:pPr>
        <w:pStyle w:val="Body"/>
        <w:ind w:firstLine="720"/>
      </w:pPr>
      <w:r>
        <w:lastRenderedPageBreak/>
        <w:t>Logistics of storing donations following disaster attacks helps create an account in which resources can get retrieved for victims to use. Victims can use resources the government has pulled from their accounts to help them after the occurrence of a disaster. The expectation of people in need is higher than those who donate resources. The victims of disaster lack basic needs and are therefore at a higher requirement of the funds. The support provided by donors gets done at their will, making the victims at a higher element of supplies.</w:t>
      </w:r>
    </w:p>
    <w:p w:rsidR="000748D3" w:rsidRDefault="000748D3" w:rsidP="000748D3">
      <w:pPr>
        <w:pStyle w:val="Body"/>
        <w:ind w:firstLine="720"/>
      </w:pPr>
      <w:r>
        <w:t>Disaster management is useful in allowing local people to have the opportunity to develop their living standards</w:t>
      </w:r>
      <w:r w:rsidR="003D4D91" w:rsidRPr="003D4D91">
        <w:t xml:space="preserve"> </w:t>
      </w:r>
      <w:r w:rsidR="003D4D91">
        <w:t>(</w:t>
      </w:r>
      <w:r w:rsidR="003D4D91" w:rsidRPr="00A906AC">
        <w:t>Samuel</w:t>
      </w:r>
      <w:r w:rsidR="003D4D91">
        <w:t xml:space="preserve"> &amp; Siebeneck, 2019)</w:t>
      </w:r>
      <w:r>
        <w:t>. It also ensures people in a nation to have an equitable distribution of resources. The national disaster can help through ensuring adequate resources get provided in the country. Delivering donations requires the use of helicopters to reach people in different areas of the land affected by the disaster. Challenges face by volunteers may include poor road terrain and lack of equipment like a helicopter for making quick transportation of resources to the victims.</w:t>
      </w:r>
    </w:p>
    <w:p w:rsidR="000748D3" w:rsidRDefault="000748D3" w:rsidP="000748D3">
      <w:pPr>
        <w:pStyle w:val="Body"/>
        <w:ind w:firstLine="720"/>
      </w:pPr>
      <w:r>
        <w:t>Donation and debris management gets done at the same time after a disaster has occurred. The mobilization of funds gets done to help in donation exercise, while some get used in the removal of debris</w:t>
      </w:r>
      <w:r w:rsidR="00274C41">
        <w:t xml:space="preserve"> </w:t>
      </w:r>
      <w:r w:rsidR="00274C41">
        <w:t>(Moody, 2019)</w:t>
      </w:r>
      <w:r>
        <w:t>. Challenge of finding the right place to dispose of unwanted materials exists. Most lands got affected by the disaster and are not fit for burying. The scarcity of properties gets created when disaster has promoted the destruction of most resources within the land.</w:t>
      </w:r>
    </w:p>
    <w:p w:rsidR="008D4052" w:rsidRDefault="008D4052" w:rsidP="000748D3">
      <w:pPr>
        <w:pStyle w:val="Body"/>
        <w:ind w:firstLine="720"/>
      </w:pPr>
    </w:p>
    <w:p w:rsidR="008D4052" w:rsidRDefault="008D4052" w:rsidP="000748D3">
      <w:pPr>
        <w:pStyle w:val="Body"/>
        <w:ind w:firstLine="720"/>
      </w:pPr>
    </w:p>
    <w:p w:rsidR="008D4052" w:rsidRDefault="008D4052" w:rsidP="000748D3">
      <w:pPr>
        <w:pStyle w:val="Body"/>
        <w:ind w:firstLine="720"/>
      </w:pPr>
    </w:p>
    <w:p w:rsidR="008D4052" w:rsidRDefault="008D4052" w:rsidP="0003530D">
      <w:pPr>
        <w:pStyle w:val="Body"/>
      </w:pPr>
      <w:bookmarkStart w:id="0" w:name="_GoBack"/>
      <w:bookmarkEnd w:id="0"/>
    </w:p>
    <w:p w:rsidR="008A760F" w:rsidRPr="00D77F2F" w:rsidRDefault="008D4052" w:rsidP="0073708C">
      <w:pPr>
        <w:pStyle w:val="Body"/>
        <w:ind w:firstLine="720"/>
        <w:jc w:val="center"/>
      </w:pPr>
      <w:r>
        <w:lastRenderedPageBreak/>
        <w:t>R</w:t>
      </w:r>
      <w:r w:rsidR="008A760F">
        <w:t>eferences</w:t>
      </w:r>
    </w:p>
    <w:p w:rsidR="005845CD" w:rsidRPr="00A906AC" w:rsidRDefault="005845CD" w:rsidP="005845CD">
      <w:pPr>
        <w:spacing w:after="0"/>
        <w:ind w:left="284" w:hanging="284"/>
        <w:rPr>
          <w:szCs w:val="24"/>
        </w:rPr>
      </w:pPr>
      <w:r w:rsidRPr="00A906AC">
        <w:rPr>
          <w:szCs w:val="24"/>
        </w:rPr>
        <w:t xml:space="preserve">Abdalla, R., &amp; Esmail, M. (2019). Basic Concept of Disaster Management and Emergency Response. In </w:t>
      </w:r>
      <w:r w:rsidRPr="00A906AC">
        <w:rPr>
          <w:i/>
          <w:iCs/>
          <w:szCs w:val="24"/>
        </w:rPr>
        <w:t>WebGIS for Disaster Management and Emergency Response</w:t>
      </w:r>
      <w:r w:rsidRPr="00A906AC">
        <w:rPr>
          <w:szCs w:val="24"/>
        </w:rPr>
        <w:t xml:space="preserve"> (pp. 11-22). Springer, Cham.</w:t>
      </w:r>
    </w:p>
    <w:p w:rsidR="005845CD" w:rsidRPr="008A760F" w:rsidRDefault="005845CD" w:rsidP="005845CD">
      <w:pPr>
        <w:spacing w:after="0"/>
        <w:ind w:left="284" w:hanging="284"/>
        <w:rPr>
          <w:szCs w:val="24"/>
        </w:rPr>
      </w:pPr>
      <w:r w:rsidRPr="008A760F">
        <w:rPr>
          <w:szCs w:val="24"/>
        </w:rPr>
        <w:t xml:space="preserve">Moody, R. (2019). </w:t>
      </w:r>
      <w:r w:rsidRPr="008A760F">
        <w:rPr>
          <w:i/>
          <w:iCs/>
          <w:szCs w:val="24"/>
        </w:rPr>
        <w:t>Before Disaster Strikes: An Analysis of Emergency Management Planning</w:t>
      </w:r>
      <w:r w:rsidRPr="008A760F">
        <w:rPr>
          <w:szCs w:val="24"/>
        </w:rPr>
        <w:t xml:space="preserve"> (Doctoral dissertation, University of Mississippi).</w:t>
      </w:r>
    </w:p>
    <w:p w:rsidR="005845CD" w:rsidRPr="00A906AC" w:rsidRDefault="005845CD" w:rsidP="005845CD">
      <w:pPr>
        <w:spacing w:after="0"/>
        <w:ind w:left="284" w:hanging="284"/>
        <w:rPr>
          <w:szCs w:val="24"/>
        </w:rPr>
      </w:pPr>
      <w:r w:rsidRPr="00A906AC">
        <w:rPr>
          <w:szCs w:val="24"/>
        </w:rPr>
        <w:t xml:space="preserve">Samuel, C., &amp; Siebeneck, L. K. (2019). Roles revealed: An examination of the adopted roles of emergency managers in hazard mitigation planning and strategy implementation. </w:t>
      </w:r>
      <w:r w:rsidRPr="00A906AC">
        <w:rPr>
          <w:i/>
          <w:iCs/>
          <w:szCs w:val="24"/>
        </w:rPr>
        <w:t>International Journal of Disaster Risk Reduction</w:t>
      </w:r>
      <w:r w:rsidRPr="00A906AC">
        <w:rPr>
          <w:szCs w:val="24"/>
        </w:rPr>
        <w:t>, 101145.</w:t>
      </w:r>
    </w:p>
    <w:sectPr w:rsidR="005845CD" w:rsidRPr="00A906A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014" w:rsidRDefault="00872014" w:rsidP="00790ECD">
      <w:pPr>
        <w:spacing w:after="0" w:line="240" w:lineRule="auto"/>
      </w:pPr>
      <w:r>
        <w:separator/>
      </w:r>
    </w:p>
  </w:endnote>
  <w:endnote w:type="continuationSeparator" w:id="0">
    <w:p w:rsidR="00872014" w:rsidRDefault="0087201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014" w:rsidRDefault="00872014" w:rsidP="00790ECD">
      <w:pPr>
        <w:spacing w:after="0" w:line="240" w:lineRule="auto"/>
      </w:pPr>
      <w:r>
        <w:separator/>
      </w:r>
    </w:p>
  </w:footnote>
  <w:footnote w:type="continuationSeparator" w:id="0">
    <w:p w:rsidR="00872014" w:rsidRDefault="0087201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E50206">
        <w:pPr>
          <w:pStyle w:val="Header"/>
          <w:jc w:val="right"/>
        </w:pPr>
        <w:r>
          <w:t>EMERGENCY MANAGEMENT PLAN</w:t>
        </w:r>
        <w:r w:rsidR="003A2F85">
          <w:tab/>
        </w:r>
        <w:r w:rsidR="003A2F85">
          <w:tab/>
        </w:r>
        <w:r w:rsidR="00052DA2">
          <w:fldChar w:fldCharType="begin"/>
        </w:r>
        <w:r w:rsidR="00052DA2">
          <w:instrText xml:space="preserve"> PAGE   \* MERGEFORMAT </w:instrText>
        </w:r>
        <w:r w:rsidR="00052DA2">
          <w:fldChar w:fldCharType="separate"/>
        </w:r>
        <w:r>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E50206">
      <w:t>g Head:</w:t>
    </w:r>
    <w:r w:rsidR="00E50206" w:rsidRPr="00E50206">
      <w:t xml:space="preserve"> </w:t>
    </w:r>
    <w:r w:rsidR="00E50206">
      <w:t>EMERGENCY MANAGEMENT PLAN</w:t>
    </w:r>
    <w:r w:rsidR="00E50206">
      <w:t xml:space="preserve"> </w:t>
    </w:r>
    <w:r>
      <w:tab/>
    </w:r>
    <w:r w:rsidR="00D5124F">
      <w:t xml:space="preserve">                                                           </w:t>
    </w:r>
    <w:r w:rsidR="00E50206">
      <w:t>1</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3530D"/>
    <w:rsid w:val="00052DA2"/>
    <w:rsid w:val="000707E8"/>
    <w:rsid w:val="00073E5E"/>
    <w:rsid w:val="000748D3"/>
    <w:rsid w:val="000A49F2"/>
    <w:rsid w:val="000F132F"/>
    <w:rsid w:val="000F7DEE"/>
    <w:rsid w:val="00104BB6"/>
    <w:rsid w:val="00122D71"/>
    <w:rsid w:val="001621C5"/>
    <w:rsid w:val="00175783"/>
    <w:rsid w:val="00190BE7"/>
    <w:rsid w:val="00196B3F"/>
    <w:rsid w:val="001A475D"/>
    <w:rsid w:val="001C07C5"/>
    <w:rsid w:val="001C55F2"/>
    <w:rsid w:val="001E78AD"/>
    <w:rsid w:val="00220C58"/>
    <w:rsid w:val="002229DA"/>
    <w:rsid w:val="00257262"/>
    <w:rsid w:val="002572E5"/>
    <w:rsid w:val="00274C41"/>
    <w:rsid w:val="002E0135"/>
    <w:rsid w:val="002E3683"/>
    <w:rsid w:val="002E6FB0"/>
    <w:rsid w:val="002F01C1"/>
    <w:rsid w:val="00300376"/>
    <w:rsid w:val="003771D7"/>
    <w:rsid w:val="00386290"/>
    <w:rsid w:val="0039592B"/>
    <w:rsid w:val="003A2F85"/>
    <w:rsid w:val="003D4D91"/>
    <w:rsid w:val="003E7231"/>
    <w:rsid w:val="003F55C0"/>
    <w:rsid w:val="004757DD"/>
    <w:rsid w:val="004B10DF"/>
    <w:rsid w:val="004C5BAC"/>
    <w:rsid w:val="004E396F"/>
    <w:rsid w:val="004E53B8"/>
    <w:rsid w:val="00506140"/>
    <w:rsid w:val="00530D21"/>
    <w:rsid w:val="00571E8E"/>
    <w:rsid w:val="005845CD"/>
    <w:rsid w:val="005855C2"/>
    <w:rsid w:val="005E1C46"/>
    <w:rsid w:val="005E3954"/>
    <w:rsid w:val="00603DD4"/>
    <w:rsid w:val="00644DC6"/>
    <w:rsid w:val="00646AEA"/>
    <w:rsid w:val="00655C99"/>
    <w:rsid w:val="00667FB0"/>
    <w:rsid w:val="006B1076"/>
    <w:rsid w:val="006D2A92"/>
    <w:rsid w:val="00717D92"/>
    <w:rsid w:val="00732876"/>
    <w:rsid w:val="0073708C"/>
    <w:rsid w:val="00763A5F"/>
    <w:rsid w:val="00790ECD"/>
    <w:rsid w:val="007B395F"/>
    <w:rsid w:val="007D0D3E"/>
    <w:rsid w:val="007D63B1"/>
    <w:rsid w:val="00821224"/>
    <w:rsid w:val="00825A3D"/>
    <w:rsid w:val="00863362"/>
    <w:rsid w:val="00872014"/>
    <w:rsid w:val="008848E4"/>
    <w:rsid w:val="008A760F"/>
    <w:rsid w:val="008B30B4"/>
    <w:rsid w:val="008B38A0"/>
    <w:rsid w:val="008D4052"/>
    <w:rsid w:val="008E3E48"/>
    <w:rsid w:val="008F3A56"/>
    <w:rsid w:val="00903890"/>
    <w:rsid w:val="00930BFD"/>
    <w:rsid w:val="00935496"/>
    <w:rsid w:val="00973CC6"/>
    <w:rsid w:val="009C7EF0"/>
    <w:rsid w:val="009D031F"/>
    <w:rsid w:val="00A2254C"/>
    <w:rsid w:val="00A23DDC"/>
    <w:rsid w:val="00A60FB8"/>
    <w:rsid w:val="00A82F89"/>
    <w:rsid w:val="00A906AC"/>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50206"/>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customStyle="1" w:styleId="Body">
    <w:name w:val="Body"/>
    <w:rsid w:val="000748D3"/>
    <w:pPr>
      <w:spacing w:after="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160852879">
      <w:bodyDiv w:val="1"/>
      <w:marLeft w:val="0"/>
      <w:marRight w:val="0"/>
      <w:marTop w:val="0"/>
      <w:marBottom w:val="0"/>
      <w:divBdr>
        <w:top w:val="none" w:sz="0" w:space="0" w:color="auto"/>
        <w:left w:val="none" w:sz="0" w:space="0" w:color="auto"/>
        <w:bottom w:val="none" w:sz="0" w:space="0" w:color="auto"/>
        <w:right w:val="none" w:sz="0" w:space="0" w:color="auto"/>
      </w:divBdr>
      <w:divsChild>
        <w:div w:id="536508132">
          <w:marLeft w:val="0"/>
          <w:marRight w:val="0"/>
          <w:marTop w:val="0"/>
          <w:marBottom w:val="0"/>
          <w:divBdr>
            <w:top w:val="none" w:sz="0" w:space="0" w:color="auto"/>
            <w:left w:val="none" w:sz="0" w:space="0" w:color="auto"/>
            <w:bottom w:val="none" w:sz="0" w:space="0" w:color="auto"/>
            <w:right w:val="none" w:sz="0" w:space="0" w:color="auto"/>
          </w:divBdr>
        </w:div>
      </w:divsChild>
    </w:div>
    <w:div w:id="1311329982">
      <w:bodyDiv w:val="1"/>
      <w:marLeft w:val="0"/>
      <w:marRight w:val="0"/>
      <w:marTop w:val="0"/>
      <w:marBottom w:val="0"/>
      <w:divBdr>
        <w:top w:val="none" w:sz="0" w:space="0" w:color="auto"/>
        <w:left w:val="none" w:sz="0" w:space="0" w:color="auto"/>
        <w:bottom w:val="none" w:sz="0" w:space="0" w:color="auto"/>
        <w:right w:val="none" w:sz="0" w:space="0" w:color="auto"/>
      </w:divBdr>
      <w:divsChild>
        <w:div w:id="329793319">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14303968">
      <w:bodyDiv w:val="1"/>
      <w:marLeft w:val="0"/>
      <w:marRight w:val="0"/>
      <w:marTop w:val="0"/>
      <w:marBottom w:val="0"/>
      <w:divBdr>
        <w:top w:val="none" w:sz="0" w:space="0" w:color="auto"/>
        <w:left w:val="none" w:sz="0" w:space="0" w:color="auto"/>
        <w:bottom w:val="none" w:sz="0" w:space="0" w:color="auto"/>
        <w:right w:val="none" w:sz="0" w:space="0" w:color="auto"/>
      </w:divBdr>
      <w:divsChild>
        <w:div w:id="1373260784">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551C4-1762-4A9C-8F03-60CF36744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73</cp:revision>
  <dcterms:created xsi:type="dcterms:W3CDTF">2005-06-28T21:07:00Z</dcterms:created>
  <dcterms:modified xsi:type="dcterms:W3CDTF">2019-12-14T12:52:00Z</dcterms:modified>
</cp:coreProperties>
</file>